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Ondráško</w:t>
      </w:r>
      <w:r>
        <w:tab/>
      </w:r>
      <w:r>
        <w:t>22629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Lux</w:t>
      </w:r>
      <w:r>
        <w:tab/>
      </w:r>
      <w:r>
        <w:t>15674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Stejskal</w:t>
      </w:r>
      <w:r>
        <w:tab/>
      </w:r>
      <w:r>
        <w:t>26438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Vaníček</w:t>
      </w:r>
      <w:r>
        <w:tab/>
      </w:r>
      <w:r>
        <w:t>26589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Hořice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Kedroň</w:t>
      </w:r>
      <w:r>
        <w:tab/>
      </w:r>
      <w:r>
        <w:t>26847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Novotný</w:t>
      </w:r>
      <w:r>
        <w:tab/>
      </w:r>
      <w:r>
        <w:t>00131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Lukeš</w:t>
      </w:r>
      <w:r>
        <w:tab/>
      </w:r>
      <w:r>
        <w:t>26952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n. J.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